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D84B91" w14:textId="77777777" w:rsidR="00612D63" w:rsidRPr="00164755" w:rsidRDefault="00612D63" w:rsidP="00612D63">
      <w:pPr>
        <w:rPr>
          <w:rFonts w:ascii="黑体" w:eastAsia="黑体" w:hAnsi="黑体" w:cs="宋体"/>
          <w:bCs/>
          <w:sz w:val="28"/>
        </w:rPr>
      </w:pPr>
      <w:r w:rsidRPr="00164755">
        <w:rPr>
          <w:rFonts w:ascii="黑体" w:eastAsia="黑体" w:hAnsi="黑体" w:cs="宋体" w:hint="eastAsia"/>
          <w:bCs/>
          <w:sz w:val="28"/>
        </w:rPr>
        <w:t>附件1：公司简介</w:t>
      </w:r>
    </w:p>
    <w:p w14:paraId="72D7DE14" w14:textId="77777777" w:rsidR="00612D63" w:rsidRPr="000A1A46" w:rsidRDefault="00612D63" w:rsidP="00612D63">
      <w:pPr>
        <w:rPr>
          <w:rFonts w:ascii="宋体" w:eastAsia="宋体" w:hAnsi="宋体" w:cs="宋体"/>
          <w:b/>
          <w:bCs/>
          <w:sz w:val="24"/>
        </w:rPr>
      </w:pPr>
    </w:p>
    <w:p w14:paraId="5E6F8E63" w14:textId="77777777" w:rsidR="00612D63" w:rsidRPr="000A1A46" w:rsidRDefault="00612D63" w:rsidP="00612D63">
      <w:pPr>
        <w:pStyle w:val="a3"/>
        <w:ind w:firstLine="480"/>
        <w:rPr>
          <w:rFonts w:cs="宋体"/>
        </w:rPr>
      </w:pPr>
      <w:r w:rsidRPr="000A1A46">
        <w:rPr>
          <w:rFonts w:cs="宋体" w:hint="eastAsia"/>
        </w:rPr>
        <w:t>泉州华大环境影响评价有限公司</w:t>
      </w:r>
      <w:r>
        <w:rPr>
          <w:rFonts w:cs="宋体" w:hint="eastAsia"/>
        </w:rPr>
        <w:t>为华侨大学校办企业，前身为华侨大学环境保护设计研究所，办公地点位于华侨大学泉州校区。我单位是</w:t>
      </w:r>
      <w:r w:rsidRPr="000A1A46">
        <w:rPr>
          <w:rFonts w:cs="宋体" w:hint="eastAsia"/>
        </w:rPr>
        <w:t>从事环境保护相关课题研究、环境影响评价和环境污染治理科研与开发的专门机构，成立多年来积极为福建省级、福州市、泉州市、厦门市、三明市、龙岩市、南平市等地的企业和环保部门提供环保咨询服务。</w:t>
      </w:r>
    </w:p>
    <w:p w14:paraId="4303AEEF" w14:textId="18398B61" w:rsidR="00AA2B69" w:rsidRPr="00612D63" w:rsidRDefault="00612D63" w:rsidP="00612D63">
      <w:pPr>
        <w:pStyle w:val="a3"/>
        <w:ind w:firstLine="480"/>
        <w:rPr>
          <w:rFonts w:cs="宋体"/>
        </w:rPr>
      </w:pPr>
      <w:r>
        <w:rPr>
          <w:rFonts w:cs="宋体" w:hint="eastAsia"/>
        </w:rPr>
        <w:t>我单位</w:t>
      </w:r>
      <w:r w:rsidRPr="000A1A46">
        <w:rPr>
          <w:rFonts w:cs="宋体" w:hint="eastAsia"/>
        </w:rPr>
        <w:t>拥有经验丰富</w:t>
      </w:r>
      <w:r>
        <w:rPr>
          <w:rFonts w:cs="宋体" w:hint="eastAsia"/>
        </w:rPr>
        <w:t>、作风严谨、技术过硬</w:t>
      </w:r>
      <w:r w:rsidRPr="000A1A46">
        <w:rPr>
          <w:rFonts w:cs="宋体" w:hint="eastAsia"/>
        </w:rPr>
        <w:t>的环保咨询团队，现有技术岗位员工</w:t>
      </w:r>
      <w:r>
        <w:rPr>
          <w:rFonts w:cs="宋体" w:hint="eastAsia"/>
        </w:rPr>
        <w:t>约</w:t>
      </w:r>
      <w:r w:rsidRPr="000A1A46">
        <w:rPr>
          <w:rFonts w:cs="宋体" w:hint="eastAsia"/>
        </w:rPr>
        <w:t>50人，大部分具有10年以上工作经验，其中高级以上职称</w:t>
      </w:r>
      <w:r>
        <w:rPr>
          <w:rFonts w:cs="宋体" w:hint="eastAsia"/>
        </w:rPr>
        <w:t>10</w:t>
      </w:r>
      <w:r w:rsidRPr="000A1A46">
        <w:rPr>
          <w:rFonts w:cs="宋体" w:hint="eastAsia"/>
        </w:rPr>
        <w:t>人，国家注册环评工程师</w:t>
      </w:r>
      <w:r>
        <w:rPr>
          <w:rFonts w:cs="宋体" w:hint="eastAsia"/>
        </w:rPr>
        <w:t>20</w:t>
      </w:r>
      <w:r w:rsidRPr="000A1A46">
        <w:rPr>
          <w:rFonts w:cs="宋体" w:hint="eastAsia"/>
        </w:rPr>
        <w:t>人。我</w:t>
      </w:r>
      <w:r>
        <w:rPr>
          <w:rFonts w:cs="宋体" w:hint="eastAsia"/>
        </w:rPr>
        <w:t>单位</w:t>
      </w:r>
      <w:r w:rsidRPr="000A1A46">
        <w:rPr>
          <w:rFonts w:cs="宋体" w:hint="eastAsia"/>
        </w:rPr>
        <w:t>以高校专业特长及良好的服务造就高质量的成果，主要承接环境影响评价、</w:t>
      </w:r>
      <w:r w:rsidRPr="003572A5">
        <w:rPr>
          <w:rFonts w:hint="eastAsia"/>
        </w:rPr>
        <w:t>相关环保规划、</w:t>
      </w:r>
      <w:r w:rsidRPr="000A1A46">
        <w:rPr>
          <w:rFonts w:cs="宋体" w:hint="eastAsia"/>
        </w:rPr>
        <w:t>竣工环保验收、</w:t>
      </w:r>
      <w:r>
        <w:rPr>
          <w:rFonts w:cs="宋体" w:hint="eastAsia"/>
        </w:rPr>
        <w:t>环境</w:t>
      </w:r>
      <w:r w:rsidRPr="000A1A46">
        <w:rPr>
          <w:rFonts w:cs="宋体" w:hint="eastAsia"/>
        </w:rPr>
        <w:t>应急预案、排污许可申报、土壤污染状况调查、环保管家服务</w:t>
      </w:r>
      <w:r>
        <w:rPr>
          <w:rFonts w:cs="宋体" w:hint="eastAsia"/>
        </w:rPr>
        <w:t>、</w:t>
      </w:r>
      <w:r w:rsidRPr="003572A5">
        <w:rPr>
          <w:rFonts w:hint="eastAsia"/>
        </w:rPr>
        <w:t>流域污染调查和治理等</w:t>
      </w:r>
      <w:r w:rsidRPr="000A1A46">
        <w:rPr>
          <w:rFonts w:cs="宋体" w:hint="eastAsia"/>
        </w:rPr>
        <w:t>环保咨询相关工作，获得当地环保部门认可和建设单位好评，环</w:t>
      </w:r>
      <w:proofErr w:type="gramStart"/>
      <w:r w:rsidRPr="000A1A46">
        <w:rPr>
          <w:rFonts w:cs="宋体" w:hint="eastAsia"/>
        </w:rPr>
        <w:t>评文件</w:t>
      </w:r>
      <w:proofErr w:type="gramEnd"/>
      <w:r w:rsidRPr="000A1A46">
        <w:rPr>
          <w:rFonts w:cs="宋体" w:hint="eastAsia"/>
        </w:rPr>
        <w:t>考核成绩在福建省环评单位中名列前茅。</w:t>
      </w:r>
    </w:p>
    <w:sectPr w:rsidR="00AA2B69" w:rsidRPr="00612D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D63"/>
    <w:rsid w:val="00612D63"/>
    <w:rsid w:val="00AA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F427C0"/>
  <w15:chartTrackingRefBased/>
  <w15:docId w15:val="{B6993D43-0A7F-424B-AC8D-DFC3CC46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12D6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自定义—正文格式"/>
    <w:basedOn w:val="a"/>
    <w:link w:val="Char"/>
    <w:qFormat/>
    <w:rsid w:val="00612D63"/>
    <w:pPr>
      <w:spacing w:line="360" w:lineRule="auto"/>
      <w:ind w:firstLineChars="200" w:firstLine="960"/>
    </w:pPr>
    <w:rPr>
      <w:rFonts w:ascii="宋体" w:eastAsia="宋体" w:hAnsi="宋体"/>
      <w:sz w:val="24"/>
      <w:szCs w:val="20"/>
    </w:rPr>
  </w:style>
  <w:style w:type="character" w:customStyle="1" w:styleId="Char">
    <w:name w:val="[正文格式] Char"/>
    <w:link w:val="a3"/>
    <w:qFormat/>
    <w:rsid w:val="00612D63"/>
    <w:rPr>
      <w:rFonts w:ascii="宋体" w:eastAsia="宋体" w:hAnsi="宋体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qzktc@xm12t.com</dc:creator>
  <cp:keywords/>
  <dc:description/>
  <cp:lastModifiedBy>qzktc@xm12t.com</cp:lastModifiedBy>
  <cp:revision>1</cp:revision>
  <dcterms:created xsi:type="dcterms:W3CDTF">2022-06-21T03:25:00Z</dcterms:created>
  <dcterms:modified xsi:type="dcterms:W3CDTF">2022-06-21T03:25:00Z</dcterms:modified>
</cp:coreProperties>
</file>